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801E49">
        <w:rPr>
          <w:rFonts w:ascii="Verdana" w:hAnsi="Verdana"/>
          <w:b/>
          <w:sz w:val="18"/>
          <w:szCs w:val="18"/>
        </w:rPr>
        <w:t>Nákup náhradních dílů pro kolejovou mechanizaci u ST Ostrava 2023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1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1E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01E49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6D0913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9C44AD-D7B9-4DCA-AB48-426BC3F1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2018-12-07T16:21:00Z</dcterms:created>
  <dcterms:modified xsi:type="dcterms:W3CDTF">2023-01-17T05:52:00Z</dcterms:modified>
</cp:coreProperties>
</file>